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17B6" w14:textId="77777777" w:rsidR="005F5252" w:rsidRPr="007F1C84" w:rsidRDefault="005F5252" w:rsidP="005F5252">
      <w:pPr>
        <w:shd w:val="clear" w:color="auto" w:fill="FFFFFF"/>
        <w:spacing w:after="150" w:line="540" w:lineRule="atLeast"/>
        <w:jc w:val="center"/>
        <w:outlineLvl w:val="0"/>
        <w:rPr>
          <w:rFonts w:ascii="Tahoma" w:eastAsia="Times New Roman" w:hAnsi="Tahoma" w:cs="Tahoma"/>
          <w:b/>
          <w:bCs/>
          <w:color w:val="5B5B5B"/>
          <w:kern w:val="36"/>
          <w:sz w:val="27"/>
          <w:szCs w:val="27"/>
          <w:lang w:eastAsia="pl-PL"/>
        </w:rPr>
      </w:pPr>
      <w:r w:rsidRPr="007F1C84">
        <w:rPr>
          <w:rFonts w:ascii="Tahoma" w:eastAsia="Times New Roman" w:hAnsi="Tahoma" w:cs="Tahoma"/>
          <w:b/>
          <w:bCs/>
          <w:color w:val="5B5B5B"/>
          <w:kern w:val="36"/>
          <w:sz w:val="27"/>
          <w:szCs w:val="27"/>
          <w:lang w:eastAsia="pl-PL"/>
        </w:rPr>
        <w:t>Rodziny wspierające</w:t>
      </w:r>
    </w:p>
    <w:p w14:paraId="0FEA490F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b/>
          <w:bCs/>
          <w:color w:val="5B5B5B"/>
          <w:sz w:val="21"/>
          <w:szCs w:val="21"/>
          <w:lang w:eastAsia="pl-PL"/>
        </w:rPr>
        <w:t>INFORMACJA DLA WSZYSTKICH RODZIN, KTÓRE CHC</w:t>
      </w:r>
      <w:r>
        <w:rPr>
          <w:rFonts w:ascii="Arial" w:eastAsia="Times New Roman" w:hAnsi="Arial" w:cs="Arial"/>
          <w:b/>
          <w:bCs/>
          <w:color w:val="5B5B5B"/>
          <w:sz w:val="21"/>
          <w:szCs w:val="21"/>
          <w:lang w:eastAsia="pl-PL"/>
        </w:rPr>
        <w:t>Ą</w:t>
      </w:r>
      <w:r w:rsidRPr="007F1C84">
        <w:rPr>
          <w:rFonts w:ascii="Arial" w:eastAsia="Times New Roman" w:hAnsi="Arial" w:cs="Arial"/>
          <w:b/>
          <w:bCs/>
          <w:color w:val="5B5B5B"/>
          <w:sz w:val="21"/>
          <w:szCs w:val="21"/>
          <w:lang w:eastAsia="pl-PL"/>
        </w:rPr>
        <w:t xml:space="preserve"> WSPIERAĆ I POMAGAĆ TYM RODZINOM, KTÓRE Z RÓŻNYCH WZGLĘDÓW NIE RADZĄ SOBIE Z OBOWIĄZKIEM OPIEKI I WYCHOWANIA</w:t>
      </w:r>
    </w:p>
    <w:p w14:paraId="2A0170CF" w14:textId="77777777" w:rsidR="005F5252" w:rsidRPr="007F1C84" w:rsidRDefault="005F5252" w:rsidP="005F5252">
      <w:pPr>
        <w:shd w:val="clear" w:color="auto" w:fill="FFFFFF"/>
        <w:spacing w:after="135" w:line="340" w:lineRule="atLeast"/>
        <w:jc w:val="center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 </w:t>
      </w:r>
    </w:p>
    <w:p w14:paraId="1451888F" w14:textId="77777777" w:rsidR="005F5252" w:rsidRPr="007F1C84" w:rsidRDefault="005F5252" w:rsidP="005F5252">
      <w:pPr>
        <w:shd w:val="clear" w:color="auto" w:fill="FFFFFF"/>
        <w:spacing w:after="135" w:line="340" w:lineRule="atLeast"/>
        <w:jc w:val="center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Ośrodek Pomocy Społecznej w S</w:t>
      </w:r>
      <w:r>
        <w:rPr>
          <w:rFonts w:ascii="Arial" w:eastAsia="Times New Roman" w:hAnsi="Arial" w:cs="Arial"/>
          <w:color w:val="5B5B5B"/>
          <w:sz w:val="21"/>
          <w:szCs w:val="21"/>
          <w:lang w:eastAsia="pl-PL"/>
        </w:rPr>
        <w:t>łubicach</w:t>
      </w:r>
    </w:p>
    <w:p w14:paraId="16F09F7F" w14:textId="77777777" w:rsidR="005F5252" w:rsidRPr="007F1C84" w:rsidRDefault="005F5252" w:rsidP="005F5252">
      <w:pPr>
        <w:shd w:val="clear" w:color="auto" w:fill="FFFFFF"/>
        <w:spacing w:after="135" w:line="340" w:lineRule="atLeast"/>
        <w:jc w:val="center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w oparciu o art.29 ust.1,2 i art.30 ust.1 ustawy z dnia 9 czerwca 2011r. o wspieraniu rodziny</w:t>
      </w:r>
    </w:p>
    <w:p w14:paraId="2823762F" w14:textId="77777777" w:rsidR="005F5252" w:rsidRPr="007F1C84" w:rsidRDefault="005F5252" w:rsidP="005F5252">
      <w:pPr>
        <w:shd w:val="clear" w:color="auto" w:fill="FFFFFF"/>
        <w:spacing w:after="135" w:line="340" w:lineRule="atLeast"/>
        <w:jc w:val="center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 xml:space="preserve">i systemie pieczy zastępczej ( </w:t>
      </w:r>
      <w:proofErr w:type="spellStart"/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t.j</w:t>
      </w:r>
      <w:proofErr w:type="spellEnd"/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. Dz.U. Nr 149, poz.887 z późn.zm.)</w:t>
      </w:r>
    </w:p>
    <w:p w14:paraId="7379BD41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zachęca rodziny do współpracy z asystentem rodziny we wspieraniu rodzin przeżywających trudności w zakresie opieki i wychowania dzieci. Pomoc i wspieranie tych rodzin wyrażać się będzie przyjęciem na siebie roli RODZINY WSPIERAJĄCEJ.</w:t>
      </w:r>
    </w:p>
    <w:p w14:paraId="205E5672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Zadaniem rodziny wspierającej nie jest wyręczanie, lecz aktywna pomoc w przezwyciężaniu trudnych sytuacji w rodzinach tego wymagających. Formy pomocy mogą być bardzo różne, uzależnione od potrzeb oraz współpracy między zainteresowanymi. Dotyczyć one mogą: wskazówek dotyczących sprawowania opieki i wychowania dzieci, kształtowania i wypełniania podstawowych ról społecznych, organizacji czasu rodziny, pomocy w nauce, racjonalnego prowadzenia budżetu domowego oraz prowadzenia gospodarstwa domowego.</w:t>
      </w:r>
    </w:p>
    <w:p w14:paraId="5E271DF7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Rodzinę wspierającą ustanawia wójt / burmistrz właściwy ze względu na miejsce zamieszkania rodziny wspierającej po uzyskaniu pozytywnej opinii kierownika ośrodka pomocy społecznej na podstawie przeprowadzonego przez pracownika socjalnego wywiadu środowiskowego. Z rodziną wspierającą podpisywane są umowy, na podstawie których rodziny wspierające uprawnione są do zwrotu kosztów związanych z udzielaniem wsparcia.</w:t>
      </w:r>
    </w:p>
    <w:p w14:paraId="1DB582AC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Osoby chętne do pełnienia funkcji rodziny wspierającej mogą zgłaszać swoją kandydaturę do Ośrodka Pomocy Społecznej w S</w:t>
      </w:r>
      <w:r>
        <w:rPr>
          <w:rFonts w:ascii="Arial" w:eastAsia="Times New Roman" w:hAnsi="Arial" w:cs="Arial"/>
          <w:color w:val="5B5B5B"/>
          <w:sz w:val="21"/>
          <w:szCs w:val="21"/>
          <w:lang w:eastAsia="pl-PL"/>
        </w:rPr>
        <w:t>łubicach.</w:t>
      </w:r>
    </w:p>
    <w:p w14:paraId="5762B036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b/>
          <w:bCs/>
          <w:color w:val="5B5B5B"/>
          <w:sz w:val="21"/>
          <w:szCs w:val="21"/>
          <w:lang w:eastAsia="pl-PL"/>
        </w:rPr>
        <w:t>Rodzina nie może pełnić funkcji RODZINY WSPIERAJĄCEJ gdy:</w:t>
      </w:r>
    </w:p>
    <w:p w14:paraId="000EFC82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Istnieje problem alkoholowy</w:t>
      </w:r>
    </w:p>
    <w:p w14:paraId="59F9C87D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Nie ma stałego źródła utrzymania</w:t>
      </w:r>
    </w:p>
    <w:p w14:paraId="5E8D4544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Występują problemy wychowawcze w własnymi dziećmi</w:t>
      </w:r>
    </w:p>
    <w:p w14:paraId="6CA731B8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Członkowi rodziny odebrano lub ograniczono władzę rodzicielską</w:t>
      </w:r>
    </w:p>
    <w:p w14:paraId="652B4EE3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Członek rodziny nie wywiązuje się z obowiązku alimentacji</w:t>
      </w:r>
    </w:p>
    <w:p w14:paraId="497E3BCC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Skazano członka rodziny za przestępstwo ścigane z oskarżenia publicznego</w:t>
      </w:r>
    </w:p>
    <w:p w14:paraId="0AC8D914" w14:textId="77777777" w:rsidR="005F5252" w:rsidRPr="007F1C84" w:rsidRDefault="005F5252" w:rsidP="005F5252">
      <w:pPr>
        <w:shd w:val="clear" w:color="auto" w:fill="FFFFFF"/>
        <w:spacing w:after="135" w:line="340" w:lineRule="atLeast"/>
        <w:jc w:val="both"/>
        <w:rPr>
          <w:rFonts w:ascii="Arial" w:eastAsia="Times New Roman" w:hAnsi="Arial" w:cs="Arial"/>
          <w:color w:val="5B5B5B"/>
          <w:sz w:val="21"/>
          <w:szCs w:val="21"/>
          <w:lang w:eastAsia="pl-PL"/>
        </w:rPr>
      </w:pPr>
      <w:r w:rsidRPr="007F1C84">
        <w:rPr>
          <w:rFonts w:ascii="Arial" w:eastAsia="Times New Roman" w:hAnsi="Arial" w:cs="Arial"/>
          <w:color w:val="5B5B5B"/>
          <w:sz w:val="21"/>
          <w:szCs w:val="21"/>
          <w:lang w:eastAsia="pl-PL"/>
        </w:rPr>
        <w:t>● Występują zaburzenia lub choroba psychiczna.</w:t>
      </w:r>
    </w:p>
    <w:p w14:paraId="705DBAF1" w14:textId="77777777" w:rsidR="00343261" w:rsidRDefault="00343261"/>
    <w:sectPr w:rsidR="0034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2"/>
    <w:rsid w:val="00343261"/>
    <w:rsid w:val="005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69D2"/>
  <w15:chartTrackingRefBased/>
  <w15:docId w15:val="{BE7887C5-895C-4A9E-89CF-93CCF306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Cichecki</dc:creator>
  <cp:keywords/>
  <dc:description/>
  <cp:lastModifiedBy>Monika Cichecki</cp:lastModifiedBy>
  <cp:revision>1</cp:revision>
  <dcterms:created xsi:type="dcterms:W3CDTF">2020-09-21T05:40:00Z</dcterms:created>
  <dcterms:modified xsi:type="dcterms:W3CDTF">2020-09-21T05:41:00Z</dcterms:modified>
</cp:coreProperties>
</file>